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D86" w:rsidRPr="001073F6" w:rsidRDefault="00654D86" w:rsidP="00DC6DFB">
      <w:pPr>
        <w:spacing w:after="0"/>
        <w:jc w:val="center"/>
        <w:rPr>
          <w:rFonts w:ascii="Times New Roman" w:hAnsi="Times New Roman" w:cs="Times New Roman"/>
          <w:sz w:val="24"/>
          <w:szCs w:val="24"/>
        </w:rPr>
      </w:pPr>
    </w:p>
    <w:p w:rsidR="00654D86" w:rsidRPr="001073F6" w:rsidRDefault="00654D86" w:rsidP="00DC6DFB">
      <w:pPr>
        <w:spacing w:after="0"/>
        <w:rPr>
          <w:rFonts w:ascii="Times New Roman" w:hAnsi="Times New Roman" w:cs="Times New Roman"/>
          <w:sz w:val="24"/>
          <w:szCs w:val="24"/>
        </w:rPr>
      </w:pPr>
    </w:p>
    <w:p w:rsidR="00554FB1" w:rsidRPr="00554FB1" w:rsidRDefault="00C06747" w:rsidP="00554FB1">
      <w:pPr>
        <w:spacing w:after="0"/>
        <w:jc w:val="center"/>
        <w:rPr>
          <w:rFonts w:ascii="Times New Roman" w:hAnsi="Times New Roman" w:cs="Times New Roman"/>
          <w:sz w:val="24"/>
          <w:szCs w:val="24"/>
        </w:rPr>
      </w:pPr>
      <w:r>
        <w:rPr>
          <w:rFonts w:ascii="Arial" w:hAnsi="Arial" w:cs="Arial"/>
          <w:color w:val="222222"/>
          <w:shd w:val="clear" w:color="auto" w:fill="FFFFFF"/>
        </w:rPr>
        <w:t>International Pre-hospital Cardiac Care EMS</w:t>
      </w:r>
    </w:p>
    <w:p w:rsidR="00654D86" w:rsidRPr="001073F6" w:rsidRDefault="00C06747" w:rsidP="00554FB1">
      <w:pPr>
        <w:spacing w:after="0"/>
        <w:jc w:val="center"/>
        <w:rPr>
          <w:rFonts w:ascii="Times New Roman" w:hAnsi="Times New Roman" w:cs="Times New Roman"/>
          <w:sz w:val="24"/>
          <w:szCs w:val="24"/>
        </w:rPr>
      </w:pPr>
      <w:r w:rsidRPr="001073F6">
        <w:rPr>
          <w:rFonts w:ascii="Times New Roman" w:hAnsi="Times New Roman" w:cs="Times New Roman"/>
          <w:sz w:val="24"/>
          <w:szCs w:val="24"/>
        </w:rPr>
        <w:t>Name</w:t>
      </w:r>
    </w:p>
    <w:p w:rsidR="00A30262" w:rsidRPr="001073F6" w:rsidRDefault="00C06747" w:rsidP="00DC6DFB">
      <w:pPr>
        <w:spacing w:after="0"/>
        <w:jc w:val="center"/>
        <w:rPr>
          <w:rFonts w:ascii="Times New Roman" w:hAnsi="Times New Roman" w:cs="Times New Roman"/>
          <w:sz w:val="24"/>
          <w:szCs w:val="24"/>
        </w:rPr>
      </w:pPr>
      <w:r w:rsidRPr="001073F6">
        <w:rPr>
          <w:rFonts w:ascii="Times New Roman" w:hAnsi="Times New Roman" w:cs="Times New Roman"/>
          <w:sz w:val="24"/>
          <w:szCs w:val="24"/>
        </w:rPr>
        <w:t xml:space="preserve">Institution </w:t>
      </w:r>
    </w:p>
    <w:p w:rsidR="00A30262" w:rsidRPr="001073F6" w:rsidRDefault="00C06747" w:rsidP="00DC6DFB">
      <w:pPr>
        <w:spacing w:after="0"/>
        <w:jc w:val="center"/>
        <w:rPr>
          <w:rFonts w:ascii="Times New Roman" w:hAnsi="Times New Roman" w:cs="Times New Roman"/>
          <w:sz w:val="24"/>
          <w:szCs w:val="24"/>
        </w:rPr>
      </w:pPr>
      <w:r w:rsidRPr="001073F6">
        <w:rPr>
          <w:rFonts w:ascii="Times New Roman" w:hAnsi="Times New Roman" w:cs="Times New Roman"/>
          <w:sz w:val="24"/>
          <w:szCs w:val="24"/>
        </w:rPr>
        <w:t>Instructor</w:t>
      </w:r>
    </w:p>
    <w:p w:rsidR="00A30262" w:rsidRPr="001073F6" w:rsidRDefault="00C06747" w:rsidP="00DC6DFB">
      <w:pPr>
        <w:spacing w:after="0"/>
        <w:jc w:val="center"/>
        <w:rPr>
          <w:rFonts w:ascii="Times New Roman" w:hAnsi="Times New Roman" w:cs="Times New Roman"/>
          <w:sz w:val="24"/>
          <w:szCs w:val="24"/>
        </w:rPr>
      </w:pPr>
      <w:r w:rsidRPr="001073F6">
        <w:rPr>
          <w:rFonts w:ascii="Times New Roman" w:hAnsi="Times New Roman" w:cs="Times New Roman"/>
          <w:sz w:val="24"/>
          <w:szCs w:val="24"/>
        </w:rPr>
        <w:t>Course</w:t>
      </w:r>
    </w:p>
    <w:p w:rsidR="00554FB1" w:rsidRDefault="00C06747" w:rsidP="00554FB1">
      <w:pPr>
        <w:spacing w:after="0"/>
        <w:jc w:val="center"/>
        <w:rPr>
          <w:rFonts w:ascii="Times New Roman" w:hAnsi="Times New Roman" w:cs="Times New Roman"/>
          <w:sz w:val="24"/>
          <w:szCs w:val="24"/>
        </w:rPr>
      </w:pPr>
      <w:r w:rsidRPr="001073F6">
        <w:rPr>
          <w:rFonts w:ascii="Times New Roman" w:hAnsi="Times New Roman" w:cs="Times New Roman"/>
          <w:sz w:val="24"/>
          <w:szCs w:val="24"/>
        </w:rPr>
        <w:t>Date</w:t>
      </w: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554FB1" w:rsidRDefault="00554FB1" w:rsidP="00554FB1">
      <w:pPr>
        <w:spacing w:after="0"/>
        <w:jc w:val="center"/>
        <w:rPr>
          <w:rFonts w:ascii="Times New Roman" w:hAnsi="Times New Roman" w:cs="Times New Roman"/>
          <w:sz w:val="24"/>
          <w:szCs w:val="24"/>
        </w:rPr>
      </w:pPr>
    </w:p>
    <w:p w:rsidR="00A8488D" w:rsidRDefault="00C06747" w:rsidP="00A8488D">
      <w:pPr>
        <w:jc w:val="center"/>
        <w:rPr>
          <w:rFonts w:ascii="Arial" w:hAnsi="Arial" w:cs="Arial"/>
          <w:b/>
          <w:color w:val="222222"/>
          <w:shd w:val="clear" w:color="auto" w:fill="FFFFFF"/>
        </w:rPr>
      </w:pPr>
      <w:r>
        <w:rPr>
          <w:rFonts w:ascii="Arial" w:hAnsi="Arial" w:cs="Arial"/>
          <w:b/>
          <w:color w:val="222222"/>
          <w:shd w:val="clear" w:color="auto" w:fill="FFFFFF"/>
        </w:rPr>
        <w:lastRenderedPageBreak/>
        <w:t>International Pre-hospital Cardiac Care EMS</w:t>
      </w:r>
      <w:r w:rsidR="00CE1C7F">
        <w:rPr>
          <w:rFonts w:ascii="Arial" w:hAnsi="Arial" w:cs="Arial"/>
          <w:b/>
          <w:color w:val="222222"/>
          <w:shd w:val="clear" w:color="auto" w:fill="FFFFFF"/>
        </w:rPr>
        <w:t xml:space="preserve"> </w:t>
      </w:r>
    </w:p>
    <w:p w:rsidR="002B190E" w:rsidRDefault="00C06747" w:rsidP="002B190E">
      <w:pPr>
        <w:rPr>
          <w:rFonts w:ascii="Arial" w:hAnsi="Arial" w:cs="Arial"/>
          <w:color w:val="222222"/>
          <w:shd w:val="clear" w:color="auto" w:fill="FFFFFF"/>
        </w:rPr>
      </w:pPr>
      <w:r>
        <w:rPr>
          <w:rFonts w:ascii="Arial" w:hAnsi="Arial" w:cs="Arial"/>
          <w:b/>
          <w:color w:val="222222"/>
          <w:shd w:val="clear" w:color="auto" w:fill="FFFFFF"/>
        </w:rPr>
        <w:tab/>
      </w:r>
      <w:r>
        <w:rPr>
          <w:rFonts w:ascii="Arial" w:hAnsi="Arial" w:cs="Arial"/>
          <w:color w:val="222222"/>
          <w:shd w:val="clear" w:color="auto" w:fill="FFFFFF"/>
        </w:rPr>
        <w:t xml:space="preserve">Emergency Medical Service (EMS) </w:t>
      </w:r>
      <w:r w:rsidR="00CE1C7F">
        <w:rPr>
          <w:rFonts w:ascii="Arial" w:hAnsi="Arial" w:cs="Arial"/>
          <w:color w:val="222222"/>
          <w:shd w:val="clear" w:color="auto" w:fill="FFFFFF"/>
        </w:rPr>
        <w:t>can be defined as the syste</w:t>
      </w:r>
      <w:r w:rsidR="00C801F9">
        <w:rPr>
          <w:rFonts w:ascii="Arial" w:hAnsi="Arial" w:cs="Arial"/>
          <w:color w:val="222222"/>
          <w:shd w:val="clear" w:color="auto" w:fill="FFFFFF"/>
        </w:rPr>
        <w:t>m which is aimed at organizing</w:t>
      </w:r>
      <w:r w:rsidR="00CE1C7F">
        <w:rPr>
          <w:rFonts w:ascii="Arial" w:hAnsi="Arial" w:cs="Arial"/>
          <w:color w:val="222222"/>
          <w:shd w:val="clear" w:color="auto" w:fill="FFFFFF"/>
        </w:rPr>
        <w:t xml:space="preserve"> the care which is required by the patient while he/she is outside the hospital </w:t>
      </w:r>
      <w:r w:rsidR="00C801F9">
        <w:rPr>
          <w:rFonts w:ascii="Arial" w:hAnsi="Arial" w:cs="Arial"/>
          <w:color w:val="222222"/>
          <w:shd w:val="clear" w:color="auto" w:fill="FFFFFF"/>
        </w:rPr>
        <w:t>environment. Japan EMS</w:t>
      </w:r>
      <w:r>
        <w:rPr>
          <w:rFonts w:ascii="Arial" w:hAnsi="Arial" w:cs="Arial"/>
          <w:color w:val="222222"/>
          <w:shd w:val="clear" w:color="auto" w:fill="FFFFFF"/>
        </w:rPr>
        <w:t xml:space="preserve"> was mainly developed in order to cater for the emergency transportation </w:t>
      </w:r>
      <w:r w:rsidR="00CA1B3A">
        <w:rPr>
          <w:rFonts w:ascii="Arial" w:hAnsi="Arial" w:cs="Arial"/>
          <w:color w:val="222222"/>
          <w:shd w:val="clear" w:color="auto" w:fill="FFFFFF"/>
        </w:rPr>
        <w:t xml:space="preserve">services. </w:t>
      </w:r>
      <w:r>
        <w:rPr>
          <w:rFonts w:ascii="Arial" w:hAnsi="Arial" w:cs="Arial"/>
          <w:color w:val="222222"/>
          <w:shd w:val="clear" w:color="auto" w:fill="FFFFFF"/>
        </w:rPr>
        <w:t xml:space="preserve">It was used as a mode of transportation where it would transport the patient to </w:t>
      </w:r>
      <w:r w:rsidR="00CA1B3A">
        <w:rPr>
          <w:rFonts w:ascii="Arial" w:hAnsi="Arial" w:cs="Arial"/>
          <w:color w:val="222222"/>
          <w:shd w:val="clear" w:color="auto" w:fill="FFFFFF"/>
        </w:rPr>
        <w:t>one of the most appropriate medical facility in the shortest time possible. Even though this was primarily the main aim of developing EMS in Japan, it does not reflect the current state of Pre-hospital cardiac care. The paper is set to give a comparison of Pre-hospital standar</w:t>
      </w:r>
      <w:r w:rsidR="00C801F9">
        <w:rPr>
          <w:rFonts w:ascii="Arial" w:hAnsi="Arial" w:cs="Arial"/>
          <w:color w:val="222222"/>
          <w:shd w:val="clear" w:color="auto" w:fill="FFFFFF"/>
        </w:rPr>
        <w:t xml:space="preserve">d of cardiac care between </w:t>
      </w:r>
      <w:r w:rsidR="00CA1B3A">
        <w:rPr>
          <w:rFonts w:ascii="Arial" w:hAnsi="Arial" w:cs="Arial"/>
          <w:color w:val="222222"/>
          <w:shd w:val="clear" w:color="auto" w:fill="FFFFFF"/>
        </w:rPr>
        <w:t>Japan</w:t>
      </w:r>
      <w:r w:rsidR="00C801F9">
        <w:rPr>
          <w:rFonts w:ascii="Arial" w:hAnsi="Arial" w:cs="Arial"/>
          <w:color w:val="222222"/>
          <w:shd w:val="clear" w:color="auto" w:fill="FFFFFF"/>
        </w:rPr>
        <w:t xml:space="preserve"> EMS</w:t>
      </w:r>
      <w:r w:rsidR="00CA1B3A">
        <w:rPr>
          <w:rFonts w:ascii="Arial" w:hAnsi="Arial" w:cs="Arial"/>
          <w:color w:val="222222"/>
          <w:shd w:val="clear" w:color="auto" w:fill="FFFFFF"/>
        </w:rPr>
        <w:t xml:space="preserve"> </w:t>
      </w:r>
      <w:r w:rsidR="002F7F4C">
        <w:rPr>
          <w:rFonts w:ascii="Arial" w:hAnsi="Arial" w:cs="Arial"/>
          <w:color w:val="222222"/>
          <w:shd w:val="clear" w:color="auto" w:fill="FFFFFF"/>
        </w:rPr>
        <w:t>with</w:t>
      </w:r>
      <w:r w:rsidR="00CA1B3A">
        <w:rPr>
          <w:rFonts w:ascii="Arial" w:hAnsi="Arial" w:cs="Arial"/>
          <w:color w:val="222222"/>
          <w:shd w:val="clear" w:color="auto" w:fill="FFFFFF"/>
        </w:rPr>
        <w:t xml:space="preserve"> that of the United </w:t>
      </w:r>
      <w:r w:rsidR="00C801F9">
        <w:rPr>
          <w:rFonts w:ascii="Arial" w:hAnsi="Arial" w:cs="Arial"/>
          <w:color w:val="222222"/>
          <w:shd w:val="clear" w:color="auto" w:fill="FFFFFF"/>
        </w:rPr>
        <w:t>States.</w:t>
      </w:r>
    </w:p>
    <w:p w:rsidR="00CE1C7F" w:rsidRDefault="00C06747" w:rsidP="00C801F9">
      <w:pPr>
        <w:ind w:firstLine="720"/>
        <w:rPr>
          <w:rFonts w:ascii="Arial" w:hAnsi="Arial" w:cs="Arial"/>
          <w:color w:val="222222"/>
          <w:shd w:val="clear" w:color="auto" w:fill="FFFFFF"/>
        </w:rPr>
      </w:pPr>
      <w:r>
        <w:rPr>
          <w:rFonts w:ascii="Arial" w:hAnsi="Arial" w:cs="Arial"/>
          <w:color w:val="222222"/>
          <w:shd w:val="clear" w:color="auto" w:fill="FFFFFF"/>
        </w:rPr>
        <w:t xml:space="preserve"> Cardiac arrest is one of the most sensitive illnesses, and it has been identified as one of the major cause of premature mortality. One of the major causes of such death is due to a lack of pre-hospital care and lack of prop</w:t>
      </w:r>
      <w:r w:rsidR="001720F6">
        <w:rPr>
          <w:rFonts w:ascii="Arial" w:hAnsi="Arial" w:cs="Arial"/>
          <w:color w:val="222222"/>
          <w:shd w:val="clear" w:color="auto" w:fill="FFFFFF"/>
        </w:rPr>
        <w:t xml:space="preserve">er EMS system. Japan </w:t>
      </w:r>
      <w:r w:rsidR="007C361D">
        <w:rPr>
          <w:rFonts w:ascii="Arial" w:hAnsi="Arial" w:cs="Arial"/>
          <w:color w:val="222222"/>
          <w:shd w:val="clear" w:color="auto" w:fill="FFFFFF"/>
        </w:rPr>
        <w:t xml:space="preserve">EMS </w:t>
      </w:r>
      <w:r w:rsidR="001720F6">
        <w:rPr>
          <w:rFonts w:ascii="Arial" w:hAnsi="Arial" w:cs="Arial"/>
          <w:color w:val="222222"/>
          <w:shd w:val="clear" w:color="auto" w:fill="FFFFFF"/>
        </w:rPr>
        <w:t xml:space="preserve">has been developed in order to enable emergency personnel to work in a similar manner like USA paramedic. Before 2006, emergency personnel was not granted permission to administer adrenaline to patients in cardiac arrest, which was allowed in the United States. </w:t>
      </w:r>
      <w:r w:rsidR="00C801F9">
        <w:rPr>
          <w:rFonts w:ascii="Arial" w:hAnsi="Arial" w:cs="Arial"/>
          <w:color w:val="222222"/>
          <w:shd w:val="clear" w:color="auto" w:fill="FFFFFF"/>
        </w:rPr>
        <w:t>In addition to that, Japan</w:t>
      </w:r>
      <w:r w:rsidR="007C361D">
        <w:rPr>
          <w:rFonts w:ascii="Arial" w:hAnsi="Arial" w:cs="Arial"/>
          <w:color w:val="222222"/>
          <w:shd w:val="clear" w:color="auto" w:fill="FFFFFF"/>
        </w:rPr>
        <w:t xml:space="preserve"> EMS</w:t>
      </w:r>
      <w:r w:rsidR="001720F6">
        <w:rPr>
          <w:rFonts w:ascii="Arial" w:hAnsi="Arial" w:cs="Arial"/>
          <w:color w:val="222222"/>
          <w:shd w:val="clear" w:color="auto" w:fill="FFFFFF"/>
        </w:rPr>
        <w:t xml:space="preserve"> has been quick to respond to an emergency related to c</w:t>
      </w:r>
      <w:r w:rsidR="007C361D">
        <w:rPr>
          <w:rFonts w:ascii="Arial" w:hAnsi="Arial" w:cs="Arial"/>
          <w:color w:val="222222"/>
          <w:shd w:val="clear" w:color="auto" w:fill="FFFFFF"/>
        </w:rPr>
        <w:t>ardiac arrest compared to</w:t>
      </w:r>
      <w:r w:rsidR="001720F6">
        <w:rPr>
          <w:rFonts w:ascii="Arial" w:hAnsi="Arial" w:cs="Arial"/>
          <w:color w:val="222222"/>
          <w:shd w:val="clear" w:color="auto" w:fill="FFFFFF"/>
        </w:rPr>
        <w:t xml:space="preserve"> USA</w:t>
      </w:r>
      <w:r w:rsidR="007C361D">
        <w:rPr>
          <w:rFonts w:ascii="Arial" w:hAnsi="Arial" w:cs="Arial"/>
          <w:color w:val="222222"/>
          <w:shd w:val="clear" w:color="auto" w:fill="FFFFFF"/>
        </w:rPr>
        <w:t xml:space="preserve"> EMS</w:t>
      </w:r>
      <w:r w:rsidR="001720F6">
        <w:rPr>
          <w:rFonts w:ascii="Arial" w:hAnsi="Arial" w:cs="Arial"/>
          <w:color w:val="222222"/>
          <w:shd w:val="clear" w:color="auto" w:fill="FFFFFF"/>
        </w:rPr>
        <w:t xml:space="preserve">. The main reason as to why Japan is </w:t>
      </w:r>
      <w:r w:rsidR="007F5A17">
        <w:rPr>
          <w:rFonts w:ascii="Arial" w:hAnsi="Arial" w:cs="Arial"/>
          <w:color w:val="222222"/>
          <w:shd w:val="clear" w:color="auto" w:fill="FFFFFF"/>
        </w:rPr>
        <w:t>quicker</w:t>
      </w:r>
      <w:r w:rsidR="001720F6">
        <w:rPr>
          <w:rFonts w:ascii="Arial" w:hAnsi="Arial" w:cs="Arial"/>
          <w:color w:val="222222"/>
          <w:shd w:val="clear" w:color="auto" w:fill="FFFFFF"/>
        </w:rPr>
        <w:t xml:space="preserve"> to respond to an emergency is because it is a world leader when it comes to communication and technology</w:t>
      </w:r>
      <w:r w:rsidR="009F5BED">
        <w:rPr>
          <w:rFonts w:ascii="Arial" w:hAnsi="Arial" w:cs="Arial"/>
          <w:color w:val="222222"/>
          <w:shd w:val="clear" w:color="auto" w:fill="FFFFFF"/>
        </w:rPr>
        <w:t xml:space="preserve"> </w:t>
      </w:r>
      <w:r w:rsidR="009F5BED">
        <w:rPr>
          <w:rFonts w:ascii="Arial" w:hAnsi="Arial" w:cs="Arial"/>
          <w:color w:val="222222"/>
          <w:sz w:val="20"/>
          <w:szCs w:val="20"/>
          <w:shd w:val="clear" w:color="auto" w:fill="FFFFFF"/>
        </w:rPr>
        <w:t>(Okubo et al., 2017)</w:t>
      </w:r>
      <w:r w:rsidR="009F5BED">
        <w:rPr>
          <w:rFonts w:ascii="Arial" w:hAnsi="Arial" w:cs="Arial"/>
          <w:color w:val="222222"/>
          <w:shd w:val="clear" w:color="auto" w:fill="FFFFFF"/>
        </w:rPr>
        <w:t>.</w:t>
      </w:r>
      <w:r w:rsidR="001720F6">
        <w:rPr>
          <w:rFonts w:ascii="Arial" w:hAnsi="Arial" w:cs="Arial"/>
          <w:color w:val="222222"/>
          <w:shd w:val="clear" w:color="auto" w:fill="FFFFFF"/>
        </w:rPr>
        <w:t xml:space="preserve"> The aspect of good technology combined with proper coordination of the </w:t>
      </w:r>
      <w:r w:rsidR="002D2A95">
        <w:rPr>
          <w:rFonts w:ascii="Arial" w:hAnsi="Arial" w:cs="Arial"/>
          <w:color w:val="222222"/>
          <w:shd w:val="clear" w:color="auto" w:fill="FFFFFF"/>
        </w:rPr>
        <w:t xml:space="preserve">emergency medical services </w:t>
      </w:r>
      <w:r w:rsidR="00C801F9">
        <w:rPr>
          <w:rFonts w:ascii="Arial" w:hAnsi="Arial" w:cs="Arial"/>
          <w:color w:val="222222"/>
          <w:shd w:val="clear" w:color="auto" w:fill="FFFFFF"/>
        </w:rPr>
        <w:t>h</w:t>
      </w:r>
      <w:r w:rsidR="002D2A95">
        <w:rPr>
          <w:rFonts w:ascii="Arial" w:hAnsi="Arial" w:cs="Arial"/>
          <w:color w:val="222222"/>
          <w:shd w:val="clear" w:color="auto" w:fill="FFFFFF"/>
        </w:rPr>
        <w:t>as helped Japan to respond faster to the emergency of cardiac arrest. Research has shown that Japan EMS can respond to cardiac arrest emergency in six-minute times and what the patient needs to do is only making a call to "119"(Okubo et al., 2017).</w:t>
      </w:r>
    </w:p>
    <w:p w:rsidR="00CE1C7F" w:rsidRDefault="00C06747" w:rsidP="002B190E">
      <w:pPr>
        <w:rPr>
          <w:rFonts w:ascii="Arial" w:hAnsi="Arial" w:cs="Arial"/>
          <w:color w:val="222222"/>
          <w:shd w:val="clear" w:color="auto" w:fill="FFFFFF"/>
        </w:rPr>
      </w:pPr>
      <w:r>
        <w:rPr>
          <w:rFonts w:ascii="Arial" w:hAnsi="Arial" w:cs="Arial"/>
          <w:color w:val="222222"/>
          <w:shd w:val="clear" w:color="auto" w:fill="FFFFFF"/>
        </w:rPr>
        <w:tab/>
      </w:r>
      <w:r w:rsidR="00C801F9">
        <w:rPr>
          <w:rFonts w:ascii="Arial" w:hAnsi="Arial" w:cs="Arial"/>
          <w:color w:val="222222"/>
          <w:shd w:val="clear" w:color="auto" w:fill="FFFFFF"/>
        </w:rPr>
        <w:t>Moreover, Research</w:t>
      </w:r>
      <w:r w:rsidR="007F5A17">
        <w:rPr>
          <w:rFonts w:ascii="Arial" w:hAnsi="Arial" w:cs="Arial"/>
          <w:color w:val="222222"/>
          <w:shd w:val="clear" w:color="auto" w:fill="FFFFFF"/>
        </w:rPr>
        <w:t xml:space="preserve"> has</w:t>
      </w:r>
      <w:r>
        <w:rPr>
          <w:rFonts w:ascii="Arial" w:hAnsi="Arial" w:cs="Arial"/>
          <w:color w:val="222222"/>
          <w:shd w:val="clear" w:color="auto" w:fill="FFFFFF"/>
        </w:rPr>
        <w:t xml:space="preserve"> shown that Japan EMS is yet to achieve greater success as compared to USA EMS. The main reason as to why Japan EMS has not been</w:t>
      </w:r>
      <w:r>
        <w:rPr>
          <w:rFonts w:ascii="Arial" w:hAnsi="Arial" w:cs="Arial"/>
          <w:color w:val="222222"/>
          <w:shd w:val="clear" w:color="auto" w:fill="FFFFFF"/>
        </w:rPr>
        <w:t xml:space="preserve"> able to achieve much is due to legal restriction on the paramedic scope of </w:t>
      </w:r>
      <w:r w:rsidR="00C801F9">
        <w:rPr>
          <w:rFonts w:ascii="Arial" w:hAnsi="Arial" w:cs="Arial"/>
          <w:color w:val="222222"/>
          <w:shd w:val="clear" w:color="auto" w:fill="FFFFFF"/>
        </w:rPr>
        <w:t xml:space="preserve">practice. </w:t>
      </w:r>
      <w:r w:rsidR="00E42455">
        <w:rPr>
          <w:rFonts w:ascii="Arial" w:hAnsi="Arial" w:cs="Arial"/>
          <w:color w:val="222222"/>
          <w:shd w:val="clear" w:color="auto" w:fill="FFFFFF"/>
        </w:rPr>
        <w:t>Anothe</w:t>
      </w:r>
      <w:r w:rsidR="00952E1C">
        <w:rPr>
          <w:rFonts w:ascii="Arial" w:hAnsi="Arial" w:cs="Arial"/>
          <w:color w:val="222222"/>
          <w:shd w:val="clear" w:color="auto" w:fill="FFFFFF"/>
        </w:rPr>
        <w:t xml:space="preserve">r difference between </w:t>
      </w:r>
      <w:r w:rsidR="00952E1C">
        <w:rPr>
          <w:rFonts w:ascii="Arial" w:hAnsi="Arial" w:cs="Arial"/>
          <w:color w:val="222222"/>
          <w:shd w:val="clear" w:color="auto" w:fill="FFFFFF"/>
        </w:rPr>
        <w:lastRenderedPageBreak/>
        <w:t xml:space="preserve">Japan EMS </w:t>
      </w:r>
      <w:r w:rsidR="00E42455">
        <w:rPr>
          <w:rFonts w:ascii="Arial" w:hAnsi="Arial" w:cs="Arial"/>
          <w:color w:val="222222"/>
          <w:shd w:val="clear" w:color="auto" w:fill="FFFFFF"/>
        </w:rPr>
        <w:t>a</w:t>
      </w:r>
      <w:r w:rsidR="00952E1C">
        <w:rPr>
          <w:rFonts w:ascii="Arial" w:hAnsi="Arial" w:cs="Arial"/>
          <w:color w:val="222222"/>
          <w:shd w:val="clear" w:color="auto" w:fill="FFFFFF"/>
        </w:rPr>
        <w:t>n</w:t>
      </w:r>
      <w:r w:rsidR="00E42455">
        <w:rPr>
          <w:rFonts w:ascii="Arial" w:hAnsi="Arial" w:cs="Arial"/>
          <w:color w:val="222222"/>
          <w:shd w:val="clear" w:color="auto" w:fill="FFFFFF"/>
        </w:rPr>
        <w:t xml:space="preserve">d USA EMS is the amount of training which is required for paramedic </w:t>
      </w:r>
      <w:r w:rsidR="00952E1C">
        <w:rPr>
          <w:rFonts w:ascii="Arial" w:hAnsi="Arial" w:cs="Arial"/>
          <w:color w:val="222222"/>
          <w:shd w:val="clear" w:color="auto" w:fill="FFFFFF"/>
        </w:rPr>
        <w:t>professions. Emergency Medical Technician (EMT) who are responsible for conducting cardiac care takes about 1200 hours in their training which</w:t>
      </w:r>
      <w:r w:rsidR="00E71590">
        <w:rPr>
          <w:rFonts w:ascii="Arial" w:hAnsi="Arial" w:cs="Arial"/>
          <w:color w:val="222222"/>
          <w:shd w:val="clear" w:color="auto" w:fill="FFFFFF"/>
        </w:rPr>
        <w:t xml:space="preserve"> is in line with the </w:t>
      </w:r>
      <w:r w:rsidR="00952E1C">
        <w:rPr>
          <w:rFonts w:ascii="Arial" w:hAnsi="Arial" w:cs="Arial"/>
          <w:color w:val="222222"/>
          <w:shd w:val="clear" w:color="auto" w:fill="FFFFFF"/>
        </w:rPr>
        <w:t xml:space="preserve">requirement of EMT-Paramedic National Standard </w:t>
      </w:r>
      <w:r w:rsidR="00C801F9">
        <w:rPr>
          <w:rFonts w:ascii="Arial" w:hAnsi="Arial" w:cs="Arial"/>
          <w:color w:val="222222"/>
          <w:shd w:val="clear" w:color="auto" w:fill="FFFFFF"/>
        </w:rPr>
        <w:t xml:space="preserve">requirement </w:t>
      </w:r>
      <w:r w:rsidR="00EC2EB1">
        <w:rPr>
          <w:rFonts w:ascii="Arial" w:hAnsi="Arial" w:cs="Arial"/>
          <w:color w:val="222222"/>
          <w:sz w:val="20"/>
          <w:szCs w:val="20"/>
          <w:shd w:val="clear" w:color="auto" w:fill="FFFFFF"/>
        </w:rPr>
        <w:t>(Hawkeset et al.,2017)</w:t>
      </w:r>
      <w:r w:rsidR="00EC2EB1">
        <w:rPr>
          <w:rFonts w:ascii="Arial" w:hAnsi="Arial" w:cs="Arial"/>
          <w:color w:val="222222"/>
          <w:shd w:val="clear" w:color="auto" w:fill="FFFFFF"/>
        </w:rPr>
        <w:t>.</w:t>
      </w:r>
      <w:r w:rsidR="00952E1C">
        <w:rPr>
          <w:rFonts w:ascii="Arial" w:hAnsi="Arial" w:cs="Arial"/>
          <w:color w:val="222222"/>
          <w:shd w:val="clear" w:color="auto" w:fill="FFFFFF"/>
        </w:rPr>
        <w:t xml:space="preserve"> </w:t>
      </w:r>
      <w:r w:rsidR="00EC2EB1">
        <w:rPr>
          <w:rFonts w:ascii="Arial" w:hAnsi="Arial" w:cs="Arial"/>
          <w:color w:val="222222"/>
          <w:shd w:val="clear" w:color="auto" w:fill="FFFFFF"/>
        </w:rPr>
        <w:t xml:space="preserve">The body requires </w:t>
      </w:r>
      <w:r w:rsidR="00952E1C">
        <w:rPr>
          <w:rFonts w:ascii="Arial" w:hAnsi="Arial" w:cs="Arial"/>
          <w:color w:val="222222"/>
          <w:shd w:val="clear" w:color="auto" w:fill="FFFFFF"/>
        </w:rPr>
        <w:t>training of about 500-600 hours of the classroom with additional 250-300 hours of clinical training and 250-300 hours of internship</w:t>
      </w:r>
      <w:r w:rsidR="00EC2EB1" w:rsidRPr="00EC2EB1">
        <w:rPr>
          <w:rFonts w:ascii="Arial" w:hAnsi="Arial" w:cs="Arial"/>
          <w:color w:val="222222"/>
          <w:sz w:val="20"/>
          <w:szCs w:val="20"/>
          <w:shd w:val="clear" w:color="auto" w:fill="FFFFFF"/>
        </w:rPr>
        <w:t xml:space="preserve"> </w:t>
      </w:r>
      <w:r w:rsidR="00EC2EB1">
        <w:rPr>
          <w:rFonts w:ascii="Arial" w:hAnsi="Arial" w:cs="Arial"/>
          <w:color w:val="222222"/>
          <w:sz w:val="20"/>
          <w:szCs w:val="20"/>
          <w:shd w:val="clear" w:color="auto" w:fill="FFFFFF"/>
        </w:rPr>
        <w:t>(Hawkes et al., 2017)</w:t>
      </w:r>
      <w:r w:rsidR="00952E1C">
        <w:rPr>
          <w:rFonts w:ascii="Arial" w:hAnsi="Arial" w:cs="Arial"/>
          <w:color w:val="222222"/>
          <w:shd w:val="clear" w:color="auto" w:fill="FFFFFF"/>
        </w:rPr>
        <w:t xml:space="preserve">. </w:t>
      </w:r>
      <w:r w:rsidR="00C801F9">
        <w:rPr>
          <w:rFonts w:ascii="Arial" w:hAnsi="Arial" w:cs="Arial"/>
          <w:color w:val="222222"/>
          <w:shd w:val="clear" w:color="auto" w:fill="FFFFFF"/>
        </w:rPr>
        <w:t>On the other hand,</w:t>
      </w:r>
      <w:r w:rsidR="00E71590">
        <w:rPr>
          <w:rFonts w:ascii="Arial" w:hAnsi="Arial" w:cs="Arial"/>
          <w:color w:val="222222"/>
          <w:shd w:val="clear" w:color="auto" w:fill="FFFFFF"/>
        </w:rPr>
        <w:t xml:space="preserve"> Paramedic in Japan usually has a firefighter background.</w:t>
      </w:r>
      <w:r w:rsidR="00A57FF2">
        <w:rPr>
          <w:rFonts w:ascii="Arial" w:hAnsi="Arial" w:cs="Arial"/>
          <w:color w:val="222222"/>
          <w:shd w:val="clear" w:color="auto" w:fill="FFFFFF"/>
        </w:rPr>
        <w:t xml:space="preserve"> The total hours which are used </w:t>
      </w:r>
      <w:r w:rsidR="007F5A17">
        <w:rPr>
          <w:rFonts w:ascii="Arial" w:hAnsi="Arial" w:cs="Arial"/>
          <w:color w:val="222222"/>
          <w:shd w:val="clear" w:color="auto" w:fill="FFFFFF"/>
        </w:rPr>
        <w:t>to train</w:t>
      </w:r>
      <w:r w:rsidR="00A57FF2">
        <w:rPr>
          <w:rFonts w:ascii="Arial" w:hAnsi="Arial" w:cs="Arial"/>
          <w:color w:val="222222"/>
          <w:shd w:val="clear" w:color="auto" w:fill="FFFFFF"/>
        </w:rPr>
        <w:t xml:space="preserve"> EMS professional in Japan is around 915 hours, which include 509 hours of lectures and about 406 hours of hospital training</w:t>
      </w:r>
      <w:r w:rsidR="009F5BED" w:rsidRPr="009F5BED">
        <w:rPr>
          <w:rFonts w:ascii="Arial" w:hAnsi="Arial" w:cs="Arial"/>
          <w:color w:val="222222"/>
          <w:sz w:val="20"/>
          <w:szCs w:val="20"/>
          <w:shd w:val="clear" w:color="auto" w:fill="FFFFFF"/>
        </w:rPr>
        <w:t xml:space="preserve"> </w:t>
      </w:r>
      <w:r w:rsidR="009F5BED">
        <w:rPr>
          <w:rFonts w:ascii="Arial" w:hAnsi="Arial" w:cs="Arial"/>
          <w:color w:val="222222"/>
          <w:sz w:val="20"/>
          <w:szCs w:val="20"/>
          <w:shd w:val="clear" w:color="auto" w:fill="FFFFFF"/>
        </w:rPr>
        <w:t>(Okubo et al., 2017)</w:t>
      </w:r>
      <w:r w:rsidR="00A57FF2">
        <w:rPr>
          <w:rFonts w:ascii="Arial" w:hAnsi="Arial" w:cs="Arial"/>
          <w:color w:val="222222"/>
          <w:shd w:val="clear" w:color="auto" w:fill="FFFFFF"/>
        </w:rPr>
        <w:t>.</w:t>
      </w:r>
    </w:p>
    <w:p w:rsidR="00A57FF2" w:rsidRPr="002B190E" w:rsidRDefault="00C06747" w:rsidP="002B190E">
      <w:pPr>
        <w:rPr>
          <w:rFonts w:ascii="Arial" w:hAnsi="Arial" w:cs="Arial"/>
          <w:color w:val="222222"/>
          <w:shd w:val="clear" w:color="auto" w:fill="FFFFFF"/>
        </w:rPr>
      </w:pPr>
      <w:r>
        <w:rPr>
          <w:rFonts w:ascii="Arial" w:hAnsi="Arial" w:cs="Arial"/>
          <w:color w:val="222222"/>
          <w:shd w:val="clear" w:color="auto" w:fill="FFFFFF"/>
        </w:rPr>
        <w:tab/>
      </w:r>
      <w:r w:rsidR="0071501B">
        <w:rPr>
          <w:rFonts w:ascii="Arial" w:hAnsi="Arial" w:cs="Arial"/>
          <w:color w:val="222222"/>
          <w:shd w:val="clear" w:color="auto" w:fill="FFFFFF"/>
        </w:rPr>
        <w:t>Moreover, Japan</w:t>
      </w:r>
      <w:r>
        <w:rPr>
          <w:rFonts w:ascii="Arial" w:hAnsi="Arial" w:cs="Arial"/>
          <w:color w:val="222222"/>
          <w:shd w:val="clear" w:color="auto" w:fill="FFFFFF"/>
        </w:rPr>
        <w:t xml:space="preserve"> does not have a system for renewal, and if a professional wants to continue with his/her </w:t>
      </w:r>
      <w:r w:rsidR="00646CB5">
        <w:rPr>
          <w:rFonts w:ascii="Arial" w:hAnsi="Arial" w:cs="Arial"/>
          <w:color w:val="222222"/>
          <w:shd w:val="clear" w:color="auto" w:fill="FFFFFF"/>
        </w:rPr>
        <w:t>education, it</w:t>
      </w:r>
      <w:r>
        <w:rPr>
          <w:rFonts w:ascii="Arial" w:hAnsi="Arial" w:cs="Arial"/>
          <w:color w:val="222222"/>
          <w:shd w:val="clear" w:color="auto" w:fill="FFFFFF"/>
        </w:rPr>
        <w:t xml:space="preserve"> is always up</w:t>
      </w:r>
      <w:r w:rsidR="00C801F9">
        <w:rPr>
          <w:rFonts w:ascii="Arial" w:hAnsi="Arial" w:cs="Arial"/>
          <w:color w:val="222222"/>
          <w:shd w:val="clear" w:color="auto" w:fill="FFFFFF"/>
        </w:rPr>
        <w:t>on his/her responsibility which</w:t>
      </w:r>
      <w:r>
        <w:rPr>
          <w:rFonts w:ascii="Arial" w:hAnsi="Arial" w:cs="Arial"/>
          <w:color w:val="222222"/>
          <w:shd w:val="clear" w:color="auto" w:fill="FFFFFF"/>
        </w:rPr>
        <w:t xml:space="preserve"> is not the case in the USA. In addition to </w:t>
      </w:r>
      <w:r w:rsidR="00646CB5">
        <w:rPr>
          <w:rFonts w:ascii="Arial" w:hAnsi="Arial" w:cs="Arial"/>
          <w:color w:val="222222"/>
          <w:shd w:val="clear" w:color="auto" w:fill="FFFFFF"/>
        </w:rPr>
        <w:t>that,</w:t>
      </w:r>
      <w:r>
        <w:rPr>
          <w:rFonts w:ascii="Arial" w:hAnsi="Arial" w:cs="Arial"/>
          <w:color w:val="222222"/>
          <w:shd w:val="clear" w:color="auto" w:fill="FFFFFF"/>
        </w:rPr>
        <w:t xml:space="preserve"> Japanese paramedic usually belongs to public civil servants, and very few belong to private sectors while USA EMS may be from both private and public </w:t>
      </w:r>
      <w:r w:rsidR="00646CB5">
        <w:rPr>
          <w:rFonts w:ascii="Arial" w:hAnsi="Arial" w:cs="Arial"/>
          <w:color w:val="222222"/>
          <w:shd w:val="clear" w:color="auto" w:fill="FFFFFF"/>
        </w:rPr>
        <w:t xml:space="preserve">sector. </w:t>
      </w:r>
      <w:r>
        <w:rPr>
          <w:rFonts w:ascii="Arial" w:hAnsi="Arial" w:cs="Arial"/>
          <w:color w:val="222222"/>
          <w:shd w:val="clear" w:color="auto" w:fill="FFFFFF"/>
        </w:rPr>
        <w:t>Pat</w:t>
      </w:r>
      <w:r>
        <w:rPr>
          <w:rFonts w:ascii="Arial" w:hAnsi="Arial" w:cs="Arial"/>
          <w:color w:val="222222"/>
          <w:shd w:val="clear" w:color="auto" w:fill="FFFFFF"/>
        </w:rPr>
        <w:t>ient from the United States is charged some amount for pre-hospital services, which is not the case for the patient in Japan.</w:t>
      </w:r>
      <w:r w:rsidR="00EC0D4D">
        <w:rPr>
          <w:rFonts w:ascii="Arial" w:hAnsi="Arial" w:cs="Arial"/>
          <w:color w:val="222222"/>
          <w:shd w:val="clear" w:color="auto" w:fill="FFFFFF"/>
        </w:rPr>
        <w:t xml:space="preserve"> </w:t>
      </w:r>
      <w:r w:rsidR="00C801F9">
        <w:rPr>
          <w:rFonts w:ascii="Arial" w:hAnsi="Arial" w:cs="Arial"/>
          <w:color w:val="222222"/>
          <w:shd w:val="clear" w:color="auto" w:fill="FFFFFF"/>
        </w:rPr>
        <w:t>Another difference is that i</w:t>
      </w:r>
      <w:r w:rsidR="00EC0D4D">
        <w:rPr>
          <w:rFonts w:ascii="Arial" w:hAnsi="Arial" w:cs="Arial"/>
          <w:color w:val="222222"/>
          <w:shd w:val="clear" w:color="auto" w:fill="FFFFFF"/>
        </w:rPr>
        <w:t xml:space="preserve">n Japan, </w:t>
      </w:r>
      <w:r w:rsidR="00EC2EB1">
        <w:rPr>
          <w:rFonts w:ascii="Arial" w:hAnsi="Arial" w:cs="Arial"/>
          <w:color w:val="222222"/>
          <w:shd w:val="clear" w:color="auto" w:fill="FFFFFF"/>
        </w:rPr>
        <w:t>patients with minor conditions call</w:t>
      </w:r>
      <w:r w:rsidR="00EC0D4D">
        <w:rPr>
          <w:rFonts w:ascii="Arial" w:hAnsi="Arial" w:cs="Arial"/>
          <w:color w:val="222222"/>
          <w:shd w:val="clear" w:color="auto" w:fill="FFFFFF"/>
        </w:rPr>
        <w:t xml:space="preserve"> for ambulance routinely while in the USA, it infrequently</w:t>
      </w:r>
      <w:r w:rsidR="00EC2EB1" w:rsidRPr="00EC2EB1">
        <w:rPr>
          <w:rFonts w:ascii="Arial" w:hAnsi="Arial" w:cs="Arial"/>
          <w:color w:val="222222"/>
          <w:sz w:val="20"/>
          <w:szCs w:val="20"/>
          <w:shd w:val="clear" w:color="auto" w:fill="FFFFFF"/>
        </w:rPr>
        <w:t xml:space="preserve"> occurs </w:t>
      </w:r>
      <w:r w:rsidR="00EC2EB1">
        <w:rPr>
          <w:rFonts w:ascii="Arial" w:hAnsi="Arial" w:cs="Arial"/>
          <w:color w:val="222222"/>
          <w:sz w:val="20"/>
          <w:szCs w:val="20"/>
          <w:shd w:val="clear" w:color="auto" w:fill="FFFFFF"/>
        </w:rPr>
        <w:t>(Jayaraman et al., 2017)</w:t>
      </w:r>
      <w:r w:rsidR="00EC0D4D">
        <w:rPr>
          <w:rFonts w:ascii="Arial" w:hAnsi="Arial" w:cs="Arial"/>
          <w:color w:val="222222"/>
          <w:shd w:val="clear" w:color="auto" w:fill="FFFFFF"/>
        </w:rPr>
        <w:t>.</w:t>
      </w: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EC2EB1" w:rsidRDefault="00C06747" w:rsidP="00C801F9">
      <w:pPr>
        <w:jc w:val="center"/>
        <w:rPr>
          <w:rFonts w:ascii="Arial" w:hAnsi="Arial" w:cs="Arial"/>
          <w:b/>
          <w:color w:val="222222"/>
          <w:shd w:val="clear" w:color="auto" w:fill="FFFFFF"/>
        </w:rPr>
      </w:pPr>
      <w:r>
        <w:rPr>
          <w:rFonts w:ascii="Arial" w:hAnsi="Arial" w:cs="Arial"/>
          <w:b/>
          <w:color w:val="222222"/>
          <w:shd w:val="clear" w:color="auto" w:fill="FFFFFF"/>
        </w:rPr>
        <w:lastRenderedPageBreak/>
        <w:t>References</w:t>
      </w:r>
    </w:p>
    <w:p w:rsidR="00EC2EB1" w:rsidRDefault="00C06747" w:rsidP="00A8488D">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Okubo, M., Kiyohara, K., Iwami, T., Callaway, C. W., &amp; Kitamura, T. (2017). Nationwide and regional trends in survival from out-of-hospital cardiac arrest in Japan: A 10-year cohort study from 2005 to 2014. </w:t>
      </w:r>
      <w:r>
        <w:rPr>
          <w:rFonts w:ascii="Arial" w:hAnsi="Arial" w:cs="Arial"/>
          <w:i/>
          <w:iCs/>
          <w:color w:val="222222"/>
          <w:sz w:val="20"/>
          <w:szCs w:val="20"/>
          <w:shd w:val="clear" w:color="auto" w:fill="FFFFFF"/>
        </w:rPr>
        <w:t>Resuscitation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115</w:t>
      </w:r>
      <w:r>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120-128.</w:t>
      </w:r>
    </w:p>
    <w:p w:rsidR="00EC2EB1" w:rsidRDefault="00C06747" w:rsidP="00A8488D">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Hawkes, C., Booth, S., Ji, C., Brace-McDonnell, S. J., Whittington, A., Mapstone, J., ... &amp; Nolan, J. P. (2017). Epidemiology and outcomes from out-of-hospital cardiac arrests in England. </w:t>
      </w:r>
      <w:r>
        <w:rPr>
          <w:rFonts w:ascii="Arial" w:hAnsi="Arial" w:cs="Arial"/>
          <w:i/>
          <w:iCs/>
          <w:color w:val="222222"/>
          <w:sz w:val="20"/>
          <w:szCs w:val="20"/>
          <w:shd w:val="clear" w:color="auto" w:fill="FFFFFF"/>
        </w:rPr>
        <w:t>Resuscitation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110</w:t>
      </w:r>
      <w:r>
        <w:rPr>
          <w:rFonts w:ascii="Arial" w:hAnsi="Arial" w:cs="Arial"/>
          <w:color w:val="222222"/>
          <w:sz w:val="20"/>
          <w:szCs w:val="20"/>
          <w:shd w:val="clear" w:color="auto" w:fill="FFFFFF"/>
        </w:rPr>
        <w:t>, 133-140.</w:t>
      </w:r>
    </w:p>
    <w:p w:rsidR="00EC2EB1" w:rsidRDefault="00C06747" w:rsidP="00A8488D">
      <w:pPr>
        <w:jc w:val="center"/>
        <w:rPr>
          <w:rFonts w:ascii="Arial" w:hAnsi="Arial" w:cs="Arial"/>
          <w:b/>
          <w:color w:val="222222"/>
          <w:shd w:val="clear" w:color="auto" w:fill="FFFFFF"/>
        </w:rPr>
      </w:pPr>
      <w:r>
        <w:rPr>
          <w:rFonts w:ascii="Arial" w:hAnsi="Arial" w:cs="Arial"/>
          <w:color w:val="222222"/>
          <w:sz w:val="20"/>
          <w:szCs w:val="20"/>
          <w:shd w:val="clear" w:color="auto" w:fill="FFFFFF"/>
        </w:rPr>
        <w:t>Jayaraman, M. V., Iqbal, A., S</w:t>
      </w:r>
      <w:r>
        <w:rPr>
          <w:rFonts w:ascii="Arial" w:hAnsi="Arial" w:cs="Arial"/>
          <w:color w:val="222222"/>
          <w:sz w:val="20"/>
          <w:szCs w:val="20"/>
          <w:shd w:val="clear" w:color="auto" w:fill="FFFFFF"/>
        </w:rPr>
        <w:t>ilver, B., Siket, M. S., Amedee, C., McTaggart, R. A., ... &amp; Alexander-Scott, N. (2017). Developing a statewide protocol to ensure patients with suspected emergent large vessel occlusion are directly triaged in the field to a comprehensive stroke center: h</w:t>
      </w:r>
      <w:r>
        <w:rPr>
          <w:rFonts w:ascii="Arial" w:hAnsi="Arial" w:cs="Arial"/>
          <w:color w:val="222222"/>
          <w:sz w:val="20"/>
          <w:szCs w:val="20"/>
          <w:shd w:val="clear" w:color="auto" w:fill="FFFFFF"/>
        </w:rPr>
        <w:t>ow we did it. </w:t>
      </w:r>
      <w:r>
        <w:rPr>
          <w:rFonts w:ascii="Arial" w:hAnsi="Arial" w:cs="Arial"/>
          <w:i/>
          <w:iCs/>
          <w:color w:val="222222"/>
          <w:sz w:val="20"/>
          <w:szCs w:val="20"/>
          <w:shd w:val="clear" w:color="auto" w:fill="FFFFFF"/>
        </w:rPr>
        <w:t>Journal of neurointerventional surgery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(3), 330-332.</w:t>
      </w:r>
      <w:r>
        <w:rPr>
          <w:rFonts w:ascii="Arial" w:hAnsi="Arial" w:cs="Arial"/>
          <w:b/>
          <w:color w:val="222222"/>
          <w:shd w:val="clear" w:color="auto" w:fill="FFFFFF"/>
        </w:rPr>
        <w:t xml:space="preserve"> </w:t>
      </w: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2B190E" w:rsidRDefault="002B190E" w:rsidP="00A8488D">
      <w:pPr>
        <w:jc w:val="center"/>
        <w:rPr>
          <w:rFonts w:ascii="Arial" w:hAnsi="Arial" w:cs="Arial"/>
          <w:b/>
          <w:color w:val="222222"/>
          <w:shd w:val="clear" w:color="auto" w:fill="FFFFFF"/>
        </w:rPr>
      </w:pPr>
    </w:p>
    <w:p w:rsidR="003141D3" w:rsidRDefault="00C06747" w:rsidP="003141D3">
      <w:pPr>
        <w:tabs>
          <w:tab w:val="left" w:pos="6117"/>
        </w:tabs>
        <w:spacing w:after="0"/>
        <w:jc w:val="center"/>
        <w:rPr>
          <w:rFonts w:ascii="Times New Roman" w:hAnsi="Times New Roman" w:cs="Times New Roman"/>
          <w:b/>
          <w:color w:val="222222"/>
          <w:sz w:val="24"/>
          <w:szCs w:val="24"/>
          <w:shd w:val="clear" w:color="auto" w:fill="FFFFFF"/>
        </w:rPr>
      </w:pPr>
      <w:r w:rsidRPr="003141D3">
        <w:rPr>
          <w:rFonts w:ascii="Times New Roman" w:hAnsi="Times New Roman" w:cs="Times New Roman"/>
          <w:b/>
          <w:color w:val="222222"/>
          <w:sz w:val="24"/>
          <w:szCs w:val="24"/>
          <w:shd w:val="clear" w:color="auto" w:fill="FFFFFF"/>
        </w:rPr>
        <w:t xml:space="preserve">References </w:t>
      </w:r>
    </w:p>
    <w:p w:rsidR="003141D3" w:rsidRPr="003141D3" w:rsidRDefault="003141D3" w:rsidP="003141D3">
      <w:pPr>
        <w:tabs>
          <w:tab w:val="left" w:pos="6117"/>
        </w:tabs>
        <w:spacing w:after="0"/>
        <w:jc w:val="center"/>
        <w:rPr>
          <w:rFonts w:ascii="Times New Roman" w:hAnsi="Times New Roman" w:cs="Times New Roman"/>
          <w:b/>
          <w:color w:val="222222"/>
          <w:sz w:val="24"/>
          <w:szCs w:val="24"/>
          <w:shd w:val="clear" w:color="auto" w:fill="FFFFFF"/>
        </w:rPr>
      </w:pPr>
    </w:p>
    <w:sectPr w:rsidR="003141D3" w:rsidRPr="003141D3" w:rsidSect="00C21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747" w:rsidRDefault="00C06747" w:rsidP="00F87AAF">
      <w:pPr>
        <w:spacing w:after="0" w:line="240" w:lineRule="auto"/>
      </w:pPr>
      <w:r>
        <w:separator/>
      </w:r>
    </w:p>
  </w:endnote>
  <w:endnote w:type="continuationSeparator" w:id="0">
    <w:p w:rsidR="00C06747" w:rsidRDefault="00C06747" w:rsidP="00F87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747" w:rsidRDefault="00C06747" w:rsidP="00F87AAF">
      <w:pPr>
        <w:spacing w:after="0" w:line="240" w:lineRule="auto"/>
      </w:pPr>
      <w:r>
        <w:separator/>
      </w:r>
    </w:p>
  </w:footnote>
  <w:footnote w:type="continuationSeparator" w:id="0">
    <w:p w:rsidR="00C06747" w:rsidRDefault="00C06747" w:rsidP="00F87A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B5" w:rsidRPr="00A30262" w:rsidRDefault="00C06747" w:rsidP="00DC6DFB">
    <w:pPr>
      <w:pStyle w:val="Header"/>
      <w:spacing w:line="480" w:lineRule="auto"/>
      <w:rPr>
        <w:rFonts w:ascii="Times New Roman" w:hAnsi="Times New Roman" w:cs="Times New Roman"/>
        <w:sz w:val="24"/>
        <w:szCs w:val="24"/>
      </w:rPr>
    </w:pPr>
    <w:r>
      <w:rPr>
        <w:rFonts w:ascii="Times New Roman" w:hAnsi="Times New Roman" w:cs="Times New Roman"/>
        <w:sz w:val="24"/>
        <w:szCs w:val="24"/>
      </w:rPr>
      <w:t>Health Care</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613272505"/>
        <w:docPartObj>
          <w:docPartGallery w:val="Page Numbers (Top of Page)"/>
          <w:docPartUnique/>
        </w:docPartObj>
      </w:sdtPr>
      <w:sdtEndPr>
        <w:rPr>
          <w:noProof/>
        </w:rPr>
      </w:sdtEndPr>
      <w:sdtContent>
        <w:r w:rsidR="00F87AAF"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F87AAF" w:rsidRPr="00A30262">
          <w:rPr>
            <w:rFonts w:ascii="Times New Roman" w:hAnsi="Times New Roman" w:cs="Times New Roman"/>
            <w:sz w:val="24"/>
            <w:szCs w:val="24"/>
          </w:rPr>
          <w:fldChar w:fldCharType="separate"/>
        </w:r>
        <w:r w:rsidR="00C801F9">
          <w:rPr>
            <w:rFonts w:ascii="Times New Roman" w:hAnsi="Times New Roman" w:cs="Times New Roman"/>
            <w:noProof/>
            <w:sz w:val="24"/>
            <w:szCs w:val="24"/>
          </w:rPr>
          <w:t>3</w:t>
        </w:r>
        <w:r w:rsidR="00F87AAF" w:rsidRPr="00A3026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B5" w:rsidRPr="00554FB1" w:rsidRDefault="00C06747" w:rsidP="00554FB1">
    <w:pPr>
      <w:tabs>
        <w:tab w:val="left" w:pos="6117"/>
      </w:tabs>
      <w:spacing w:after="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Running head: </w:t>
    </w:r>
    <w:r>
      <w:rPr>
        <w:rFonts w:ascii="Times New Roman" w:hAnsi="Times New Roman" w:cs="Times New Roman"/>
        <w:color w:val="222222"/>
        <w:sz w:val="24"/>
        <w:szCs w:val="24"/>
        <w:shd w:val="clear" w:color="auto" w:fill="FFFFFF"/>
      </w:rPr>
      <w:t>Health Care</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F87AAF"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F87AAF" w:rsidRPr="00A30262">
          <w:rPr>
            <w:rFonts w:ascii="Times New Roman" w:hAnsi="Times New Roman" w:cs="Times New Roman"/>
            <w:sz w:val="24"/>
            <w:szCs w:val="24"/>
          </w:rPr>
          <w:fldChar w:fldCharType="separate"/>
        </w:r>
        <w:r w:rsidR="00C801F9">
          <w:rPr>
            <w:rFonts w:ascii="Times New Roman" w:hAnsi="Times New Roman" w:cs="Times New Roman"/>
            <w:noProof/>
            <w:sz w:val="24"/>
            <w:szCs w:val="24"/>
          </w:rPr>
          <w:t>1</w:t>
        </w:r>
        <w:r w:rsidR="00F87AAF" w:rsidRPr="00A3026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A7202"/>
    <w:multiLevelType w:val="multilevel"/>
    <w:tmpl w:val="FA205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5264DF"/>
    <w:multiLevelType w:val="hybridMultilevel"/>
    <w:tmpl w:val="11207836"/>
    <w:lvl w:ilvl="0" w:tplc="B2A4B544">
      <w:start w:val="1"/>
      <w:numFmt w:val="lowerLetter"/>
      <w:lvlText w:val="%1."/>
      <w:lvlJc w:val="left"/>
      <w:pPr>
        <w:ind w:left="720" w:hanging="360"/>
      </w:pPr>
    </w:lvl>
    <w:lvl w:ilvl="1" w:tplc="73E6BB42" w:tentative="1">
      <w:start w:val="1"/>
      <w:numFmt w:val="lowerLetter"/>
      <w:lvlText w:val="%2."/>
      <w:lvlJc w:val="left"/>
      <w:pPr>
        <w:ind w:left="1440" w:hanging="360"/>
      </w:pPr>
    </w:lvl>
    <w:lvl w:ilvl="2" w:tplc="6588A596" w:tentative="1">
      <w:start w:val="1"/>
      <w:numFmt w:val="lowerRoman"/>
      <w:lvlText w:val="%3."/>
      <w:lvlJc w:val="right"/>
      <w:pPr>
        <w:ind w:left="2160" w:hanging="180"/>
      </w:pPr>
    </w:lvl>
    <w:lvl w:ilvl="3" w:tplc="FED4A190" w:tentative="1">
      <w:start w:val="1"/>
      <w:numFmt w:val="decimal"/>
      <w:lvlText w:val="%4."/>
      <w:lvlJc w:val="left"/>
      <w:pPr>
        <w:ind w:left="2880" w:hanging="360"/>
      </w:pPr>
    </w:lvl>
    <w:lvl w:ilvl="4" w:tplc="AA62F276" w:tentative="1">
      <w:start w:val="1"/>
      <w:numFmt w:val="lowerLetter"/>
      <w:lvlText w:val="%5."/>
      <w:lvlJc w:val="left"/>
      <w:pPr>
        <w:ind w:left="3600" w:hanging="360"/>
      </w:pPr>
    </w:lvl>
    <w:lvl w:ilvl="5" w:tplc="43C2F100" w:tentative="1">
      <w:start w:val="1"/>
      <w:numFmt w:val="lowerRoman"/>
      <w:lvlText w:val="%6."/>
      <w:lvlJc w:val="right"/>
      <w:pPr>
        <w:ind w:left="4320" w:hanging="180"/>
      </w:pPr>
    </w:lvl>
    <w:lvl w:ilvl="6" w:tplc="1998663E" w:tentative="1">
      <w:start w:val="1"/>
      <w:numFmt w:val="decimal"/>
      <w:lvlText w:val="%7."/>
      <w:lvlJc w:val="left"/>
      <w:pPr>
        <w:ind w:left="5040" w:hanging="360"/>
      </w:pPr>
    </w:lvl>
    <w:lvl w:ilvl="7" w:tplc="BD18E532" w:tentative="1">
      <w:start w:val="1"/>
      <w:numFmt w:val="lowerLetter"/>
      <w:lvlText w:val="%8."/>
      <w:lvlJc w:val="left"/>
      <w:pPr>
        <w:ind w:left="5760" w:hanging="360"/>
      </w:pPr>
    </w:lvl>
    <w:lvl w:ilvl="8" w:tplc="365E3EF0" w:tentative="1">
      <w:start w:val="1"/>
      <w:numFmt w:val="lowerRoman"/>
      <w:lvlText w:val="%9."/>
      <w:lvlJc w:val="right"/>
      <w:pPr>
        <w:ind w:left="6480" w:hanging="180"/>
      </w:pPr>
    </w:lvl>
  </w:abstractNum>
  <w:abstractNum w:abstractNumId="2">
    <w:nsid w:val="789718CA"/>
    <w:multiLevelType w:val="hybridMultilevel"/>
    <w:tmpl w:val="5E2AF99A"/>
    <w:lvl w:ilvl="0" w:tplc="936C0154">
      <w:start w:val="1"/>
      <w:numFmt w:val="upperRoman"/>
      <w:lvlText w:val="%1."/>
      <w:lvlJc w:val="right"/>
      <w:pPr>
        <w:ind w:left="1440" w:hanging="360"/>
      </w:pPr>
    </w:lvl>
    <w:lvl w:ilvl="1" w:tplc="5880A510" w:tentative="1">
      <w:start w:val="1"/>
      <w:numFmt w:val="lowerLetter"/>
      <w:lvlText w:val="%2."/>
      <w:lvlJc w:val="left"/>
      <w:pPr>
        <w:ind w:left="2160" w:hanging="360"/>
      </w:pPr>
    </w:lvl>
    <w:lvl w:ilvl="2" w:tplc="D2B624A8" w:tentative="1">
      <w:start w:val="1"/>
      <w:numFmt w:val="lowerRoman"/>
      <w:lvlText w:val="%3."/>
      <w:lvlJc w:val="right"/>
      <w:pPr>
        <w:ind w:left="2880" w:hanging="180"/>
      </w:pPr>
    </w:lvl>
    <w:lvl w:ilvl="3" w:tplc="CE18EDB6" w:tentative="1">
      <w:start w:val="1"/>
      <w:numFmt w:val="decimal"/>
      <w:lvlText w:val="%4."/>
      <w:lvlJc w:val="left"/>
      <w:pPr>
        <w:ind w:left="3600" w:hanging="360"/>
      </w:pPr>
    </w:lvl>
    <w:lvl w:ilvl="4" w:tplc="EEEA04BE" w:tentative="1">
      <w:start w:val="1"/>
      <w:numFmt w:val="lowerLetter"/>
      <w:lvlText w:val="%5."/>
      <w:lvlJc w:val="left"/>
      <w:pPr>
        <w:ind w:left="4320" w:hanging="360"/>
      </w:pPr>
    </w:lvl>
    <w:lvl w:ilvl="5" w:tplc="644AED66" w:tentative="1">
      <w:start w:val="1"/>
      <w:numFmt w:val="lowerRoman"/>
      <w:lvlText w:val="%6."/>
      <w:lvlJc w:val="right"/>
      <w:pPr>
        <w:ind w:left="5040" w:hanging="180"/>
      </w:pPr>
    </w:lvl>
    <w:lvl w:ilvl="6" w:tplc="010679EE" w:tentative="1">
      <w:start w:val="1"/>
      <w:numFmt w:val="decimal"/>
      <w:lvlText w:val="%7."/>
      <w:lvlJc w:val="left"/>
      <w:pPr>
        <w:ind w:left="5760" w:hanging="360"/>
      </w:pPr>
    </w:lvl>
    <w:lvl w:ilvl="7" w:tplc="1D8832A2" w:tentative="1">
      <w:start w:val="1"/>
      <w:numFmt w:val="lowerLetter"/>
      <w:lvlText w:val="%8."/>
      <w:lvlJc w:val="left"/>
      <w:pPr>
        <w:ind w:left="6480" w:hanging="360"/>
      </w:pPr>
    </w:lvl>
    <w:lvl w:ilvl="8" w:tplc="CDC485A2"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1"/>
    <w:footnote w:id="0"/>
  </w:footnotePr>
  <w:endnotePr>
    <w:endnote w:id="-1"/>
    <w:endnote w:id="0"/>
  </w:endnotePr>
  <w:compat/>
  <w:rsids>
    <w:rsidRoot w:val="00F6502F"/>
    <w:rsid w:val="000240F3"/>
    <w:rsid w:val="00024776"/>
    <w:rsid w:val="0005475A"/>
    <w:rsid w:val="00057413"/>
    <w:rsid w:val="000A7E67"/>
    <w:rsid w:val="000D0884"/>
    <w:rsid w:val="000D249B"/>
    <w:rsid w:val="000D2F26"/>
    <w:rsid w:val="00106CB5"/>
    <w:rsid w:val="001073F6"/>
    <w:rsid w:val="001104A8"/>
    <w:rsid w:val="0011520F"/>
    <w:rsid w:val="001157AB"/>
    <w:rsid w:val="00171336"/>
    <w:rsid w:val="001720F6"/>
    <w:rsid w:val="001D6226"/>
    <w:rsid w:val="00221398"/>
    <w:rsid w:val="00237866"/>
    <w:rsid w:val="00251CD7"/>
    <w:rsid w:val="00284E53"/>
    <w:rsid w:val="002A0960"/>
    <w:rsid w:val="002B190E"/>
    <w:rsid w:val="002B6D82"/>
    <w:rsid w:val="002C2FEC"/>
    <w:rsid w:val="002D2A95"/>
    <w:rsid w:val="002F7F4C"/>
    <w:rsid w:val="00304D92"/>
    <w:rsid w:val="00305965"/>
    <w:rsid w:val="003141D3"/>
    <w:rsid w:val="003246EF"/>
    <w:rsid w:val="0032743B"/>
    <w:rsid w:val="003449F5"/>
    <w:rsid w:val="003B3A0F"/>
    <w:rsid w:val="003D69F6"/>
    <w:rsid w:val="003E2658"/>
    <w:rsid w:val="0042065B"/>
    <w:rsid w:val="00427AE4"/>
    <w:rsid w:val="00474E28"/>
    <w:rsid w:val="004C2D3F"/>
    <w:rsid w:val="004E3A8D"/>
    <w:rsid w:val="005157CF"/>
    <w:rsid w:val="0051696B"/>
    <w:rsid w:val="00516FAD"/>
    <w:rsid w:val="00524694"/>
    <w:rsid w:val="00534F09"/>
    <w:rsid w:val="005472DB"/>
    <w:rsid w:val="00553299"/>
    <w:rsid w:val="00554FB1"/>
    <w:rsid w:val="005E2117"/>
    <w:rsid w:val="00631735"/>
    <w:rsid w:val="00646CB5"/>
    <w:rsid w:val="00654D86"/>
    <w:rsid w:val="00691709"/>
    <w:rsid w:val="006A7F82"/>
    <w:rsid w:val="006C54BD"/>
    <w:rsid w:val="006D610F"/>
    <w:rsid w:val="006E101B"/>
    <w:rsid w:val="006F12D8"/>
    <w:rsid w:val="0071278D"/>
    <w:rsid w:val="0071501B"/>
    <w:rsid w:val="00746B2D"/>
    <w:rsid w:val="007528EE"/>
    <w:rsid w:val="0075600C"/>
    <w:rsid w:val="00763A15"/>
    <w:rsid w:val="00770136"/>
    <w:rsid w:val="00774927"/>
    <w:rsid w:val="0078212F"/>
    <w:rsid w:val="007C361D"/>
    <w:rsid w:val="007C52BC"/>
    <w:rsid w:val="007D1133"/>
    <w:rsid w:val="007E2B4F"/>
    <w:rsid w:val="007E3179"/>
    <w:rsid w:val="007F5A17"/>
    <w:rsid w:val="00805F6D"/>
    <w:rsid w:val="00814FBE"/>
    <w:rsid w:val="00826093"/>
    <w:rsid w:val="00847227"/>
    <w:rsid w:val="0087524E"/>
    <w:rsid w:val="0088121F"/>
    <w:rsid w:val="008E5501"/>
    <w:rsid w:val="00914D8A"/>
    <w:rsid w:val="00932F6E"/>
    <w:rsid w:val="00952E1C"/>
    <w:rsid w:val="00993E82"/>
    <w:rsid w:val="009C33DB"/>
    <w:rsid w:val="009F0EF0"/>
    <w:rsid w:val="009F5BED"/>
    <w:rsid w:val="00A12193"/>
    <w:rsid w:val="00A30262"/>
    <w:rsid w:val="00A43F53"/>
    <w:rsid w:val="00A57FF2"/>
    <w:rsid w:val="00A7035F"/>
    <w:rsid w:val="00A70733"/>
    <w:rsid w:val="00A726BC"/>
    <w:rsid w:val="00A8488D"/>
    <w:rsid w:val="00AA3708"/>
    <w:rsid w:val="00AD3540"/>
    <w:rsid w:val="00AF76FE"/>
    <w:rsid w:val="00B17BD5"/>
    <w:rsid w:val="00B23F8D"/>
    <w:rsid w:val="00B5242D"/>
    <w:rsid w:val="00B61C27"/>
    <w:rsid w:val="00B660B2"/>
    <w:rsid w:val="00B80D2F"/>
    <w:rsid w:val="00B81F66"/>
    <w:rsid w:val="00B879F8"/>
    <w:rsid w:val="00BB19A4"/>
    <w:rsid w:val="00BC1C8E"/>
    <w:rsid w:val="00BD3641"/>
    <w:rsid w:val="00BF2EDC"/>
    <w:rsid w:val="00C008AC"/>
    <w:rsid w:val="00C06747"/>
    <w:rsid w:val="00C10C25"/>
    <w:rsid w:val="00C212A8"/>
    <w:rsid w:val="00C222E4"/>
    <w:rsid w:val="00C43215"/>
    <w:rsid w:val="00C434AB"/>
    <w:rsid w:val="00C801F9"/>
    <w:rsid w:val="00CA1B3A"/>
    <w:rsid w:val="00CE1C7F"/>
    <w:rsid w:val="00D5011B"/>
    <w:rsid w:val="00D57186"/>
    <w:rsid w:val="00D70012"/>
    <w:rsid w:val="00DA06D7"/>
    <w:rsid w:val="00DC60DC"/>
    <w:rsid w:val="00DC6DFB"/>
    <w:rsid w:val="00DD30DD"/>
    <w:rsid w:val="00DE1DB3"/>
    <w:rsid w:val="00DF21E7"/>
    <w:rsid w:val="00E12E12"/>
    <w:rsid w:val="00E35379"/>
    <w:rsid w:val="00E42455"/>
    <w:rsid w:val="00E526B4"/>
    <w:rsid w:val="00E71590"/>
    <w:rsid w:val="00E74C90"/>
    <w:rsid w:val="00EA0BFE"/>
    <w:rsid w:val="00EA40B6"/>
    <w:rsid w:val="00EA6197"/>
    <w:rsid w:val="00EC0D4D"/>
    <w:rsid w:val="00EC2EB1"/>
    <w:rsid w:val="00EC3C3C"/>
    <w:rsid w:val="00ED7B80"/>
    <w:rsid w:val="00EE4196"/>
    <w:rsid w:val="00F11A9F"/>
    <w:rsid w:val="00F52A5A"/>
    <w:rsid w:val="00F6502F"/>
    <w:rsid w:val="00F67093"/>
    <w:rsid w:val="00F7392D"/>
    <w:rsid w:val="00F763D2"/>
    <w:rsid w:val="00F76907"/>
    <w:rsid w:val="00F84B8A"/>
    <w:rsid w:val="00F87AAF"/>
    <w:rsid w:val="00FA4AFA"/>
    <w:rsid w:val="00FA4DA1"/>
    <w:rsid w:val="00FB201D"/>
    <w:rsid w:val="00FB5D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A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paragraph" w:styleId="NormalWeb">
    <w:name w:val="Normal (Web)"/>
    <w:basedOn w:val="Normal"/>
    <w:uiPriority w:val="99"/>
    <w:semiHidden/>
    <w:unhideWhenUsed/>
    <w:rsid w:val="00A707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C2D3F"/>
    <w:pPr>
      <w:ind w:left="720"/>
      <w:contextualSpacing/>
    </w:pPr>
  </w:style>
  <w:style w:type="paragraph" w:styleId="BalloonText">
    <w:name w:val="Balloon Text"/>
    <w:basedOn w:val="Normal"/>
    <w:link w:val="BalloonTextChar"/>
    <w:uiPriority w:val="99"/>
    <w:semiHidden/>
    <w:unhideWhenUsed/>
    <w:rsid w:val="00EE4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1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20</TotalTime>
  <Pages>5</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james</cp:lastModifiedBy>
  <cp:revision>8</cp:revision>
  <dcterms:created xsi:type="dcterms:W3CDTF">2019-09-01T13:27:00Z</dcterms:created>
  <dcterms:modified xsi:type="dcterms:W3CDTF">2019-09-01T13:58:00Z</dcterms:modified>
</cp:coreProperties>
</file>